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AB1" w:rsidRDefault="004D783A">
      <w:pPr>
        <w:rPr>
          <w:b/>
          <w:sz w:val="56"/>
          <w:szCs w:val="56"/>
        </w:rPr>
      </w:pPr>
      <w:r w:rsidRPr="004D783A">
        <w:rPr>
          <w:b/>
          <w:sz w:val="56"/>
          <w:szCs w:val="56"/>
        </w:rPr>
        <w:t xml:space="preserve">St John’s School </w:t>
      </w:r>
      <w:proofErr w:type="spellStart"/>
      <w:r w:rsidRPr="004D783A">
        <w:rPr>
          <w:b/>
          <w:sz w:val="56"/>
          <w:szCs w:val="56"/>
        </w:rPr>
        <w:t>Ranfurly</w:t>
      </w:r>
      <w:proofErr w:type="spellEnd"/>
    </w:p>
    <w:p w:rsidR="004D783A" w:rsidRDefault="000B4B7F">
      <w:pPr>
        <w:rPr>
          <w:rFonts w:ascii="Bookman Old Style" w:hAnsi="Bookman Old Style"/>
          <w:b/>
          <w:sz w:val="32"/>
          <w:szCs w:val="32"/>
        </w:rPr>
      </w:pPr>
      <w:r>
        <w:rPr>
          <w:rFonts w:ascii="Bookman Old Style" w:hAnsi="Bookman Old Style"/>
          <w:b/>
          <w:sz w:val="32"/>
          <w:szCs w:val="32"/>
        </w:rPr>
        <w:t>Improving Educational Outcomes for Maori Students</w:t>
      </w:r>
      <w:bookmarkStart w:id="0" w:name="_GoBack"/>
      <w:bookmarkEnd w:id="0"/>
    </w:p>
    <w:p w:rsidR="004D783A" w:rsidRPr="00D55982" w:rsidRDefault="004D783A">
      <w:pPr>
        <w:rPr>
          <w:rFonts w:ascii="Bookman Old Style" w:hAnsi="Bookman Old Style"/>
          <w:sz w:val="24"/>
          <w:szCs w:val="24"/>
        </w:rPr>
      </w:pPr>
      <w:r w:rsidRPr="00D55982">
        <w:rPr>
          <w:rFonts w:ascii="Bookman Old Style" w:hAnsi="Bookman Old Style"/>
          <w:sz w:val="24"/>
          <w:szCs w:val="24"/>
        </w:rPr>
        <w:t xml:space="preserve">Our </w:t>
      </w:r>
      <w:r w:rsidRPr="00D55982">
        <w:rPr>
          <w:rFonts w:ascii="Bookman Old Style" w:hAnsi="Bookman Old Style"/>
          <w:b/>
          <w:color w:val="1F497D" w:themeColor="text2"/>
          <w:sz w:val="24"/>
          <w:szCs w:val="24"/>
        </w:rPr>
        <w:t>charter</w:t>
      </w:r>
      <w:r w:rsidRPr="00D55982">
        <w:rPr>
          <w:rFonts w:ascii="Bookman Old Style" w:hAnsi="Bookman Old Style"/>
          <w:sz w:val="24"/>
          <w:szCs w:val="24"/>
        </w:rPr>
        <w:t xml:space="preserve"> includes aims that reflect the unique position of Maori culture in New Zealand society.  These aims promote the value of </w:t>
      </w:r>
      <w:proofErr w:type="spellStart"/>
      <w:proofErr w:type="gramStart"/>
      <w:r w:rsidRPr="00D55982">
        <w:rPr>
          <w:rFonts w:ascii="Bookman Old Style" w:hAnsi="Bookman Old Style"/>
          <w:sz w:val="24"/>
          <w:szCs w:val="24"/>
        </w:rPr>
        <w:t>te</w:t>
      </w:r>
      <w:proofErr w:type="spellEnd"/>
      <w:proofErr w:type="gramEnd"/>
      <w:r w:rsidRPr="00D55982">
        <w:rPr>
          <w:rFonts w:ascii="Bookman Old Style" w:hAnsi="Bookman Old Style"/>
          <w:sz w:val="24"/>
          <w:szCs w:val="24"/>
        </w:rPr>
        <w:t xml:space="preserve"> reo (Maori language) and </w:t>
      </w:r>
      <w:proofErr w:type="spellStart"/>
      <w:r w:rsidRPr="00D55982">
        <w:rPr>
          <w:rFonts w:ascii="Bookman Old Style" w:hAnsi="Bookman Old Style"/>
          <w:sz w:val="24"/>
          <w:szCs w:val="24"/>
        </w:rPr>
        <w:t>tikanga</w:t>
      </w:r>
      <w:proofErr w:type="spellEnd"/>
      <w:r w:rsidRPr="00D55982">
        <w:rPr>
          <w:rFonts w:ascii="Bookman Old Style" w:hAnsi="Bookman Old Style"/>
          <w:sz w:val="24"/>
          <w:szCs w:val="24"/>
        </w:rPr>
        <w:t xml:space="preserve"> Maori (Maori culture).  See also </w:t>
      </w:r>
      <w:r w:rsidRPr="00D55982">
        <w:rPr>
          <w:rFonts w:ascii="Bookman Old Style" w:hAnsi="Bookman Old Style"/>
          <w:b/>
          <w:color w:val="1F497D" w:themeColor="text2"/>
          <w:sz w:val="24"/>
          <w:szCs w:val="24"/>
        </w:rPr>
        <w:t>Recognition of Cultural Diversity.</w:t>
      </w:r>
    </w:p>
    <w:p w:rsidR="004D783A" w:rsidRPr="00D55982" w:rsidRDefault="004D783A">
      <w:pPr>
        <w:rPr>
          <w:rFonts w:ascii="Bookman Old Style" w:hAnsi="Bookman Old Style"/>
          <w:sz w:val="24"/>
          <w:szCs w:val="24"/>
        </w:rPr>
      </w:pPr>
      <w:r w:rsidRPr="00D55982">
        <w:rPr>
          <w:rFonts w:ascii="Bookman Old Style" w:hAnsi="Bookman Old Style"/>
          <w:sz w:val="24"/>
          <w:szCs w:val="24"/>
        </w:rPr>
        <w:t>The board and staff consult with the Maori community when preparing or amending our school charter, and when developing plans and targets for improving the achievement of Maori students (NAG1 no 5).</w:t>
      </w:r>
    </w:p>
    <w:p w:rsidR="004D783A" w:rsidRPr="00D55982" w:rsidRDefault="004D783A">
      <w:pPr>
        <w:rPr>
          <w:rFonts w:ascii="Bookman Old Style" w:hAnsi="Bookman Old Style"/>
          <w:sz w:val="24"/>
          <w:szCs w:val="24"/>
        </w:rPr>
      </w:pPr>
      <w:r w:rsidRPr="00D55982">
        <w:rPr>
          <w:rFonts w:ascii="Bookman Old Style" w:hAnsi="Bookman Old Style"/>
          <w:sz w:val="24"/>
          <w:szCs w:val="24"/>
        </w:rPr>
        <w:t xml:space="preserve">These aims are in accordance with the principles of the </w:t>
      </w:r>
      <w:r w:rsidRPr="00D55982">
        <w:rPr>
          <w:rFonts w:ascii="Bookman Old Style" w:hAnsi="Bookman Old Style"/>
          <w:b/>
          <w:color w:val="1F497D" w:themeColor="text2"/>
          <w:sz w:val="24"/>
          <w:szCs w:val="24"/>
        </w:rPr>
        <w:t xml:space="preserve">Treaty of Waitangi </w:t>
      </w:r>
      <w:r w:rsidRPr="00D55982">
        <w:rPr>
          <w:rFonts w:ascii="Bookman Old Style" w:hAnsi="Bookman Old Style"/>
          <w:sz w:val="24"/>
          <w:szCs w:val="24"/>
        </w:rPr>
        <w:t>and are legal requirements in relation to Maori under the Education Act, 1989.</w:t>
      </w:r>
    </w:p>
    <w:p w:rsidR="004D783A" w:rsidRPr="00D55982" w:rsidRDefault="004D783A">
      <w:pPr>
        <w:rPr>
          <w:rFonts w:ascii="Bookman Old Style" w:hAnsi="Bookman Old Style"/>
          <w:sz w:val="24"/>
          <w:szCs w:val="24"/>
        </w:rPr>
      </w:pPr>
      <w:r w:rsidRPr="00D55982">
        <w:rPr>
          <w:rFonts w:ascii="Bookman Old Style" w:hAnsi="Bookman Old Style"/>
          <w:sz w:val="24"/>
          <w:szCs w:val="24"/>
        </w:rPr>
        <w:t xml:space="preserve">St John’s School </w:t>
      </w:r>
      <w:proofErr w:type="spellStart"/>
      <w:r w:rsidRPr="00D55982">
        <w:rPr>
          <w:rFonts w:ascii="Bookman Old Style" w:hAnsi="Bookman Old Style"/>
          <w:sz w:val="24"/>
          <w:szCs w:val="24"/>
        </w:rPr>
        <w:t>Ranfurly</w:t>
      </w:r>
      <w:proofErr w:type="spellEnd"/>
      <w:r w:rsidRPr="00D55982">
        <w:rPr>
          <w:rFonts w:ascii="Bookman Old Style" w:hAnsi="Bookman Old Style"/>
          <w:sz w:val="24"/>
          <w:szCs w:val="24"/>
        </w:rPr>
        <w:t xml:space="preserve"> regularly monitors and reports on Maori student achievement.  To ensure success for Maori students, St John’s School </w:t>
      </w:r>
      <w:proofErr w:type="spellStart"/>
      <w:r w:rsidRPr="00D55982">
        <w:rPr>
          <w:rFonts w:ascii="Bookman Old Style" w:hAnsi="Bookman Old Style"/>
          <w:sz w:val="24"/>
          <w:szCs w:val="24"/>
        </w:rPr>
        <w:t>Ranfurly</w:t>
      </w:r>
      <w:proofErr w:type="spellEnd"/>
      <w:r w:rsidRPr="00D55982">
        <w:rPr>
          <w:rFonts w:ascii="Bookman Old Style" w:hAnsi="Bookman Old Style"/>
          <w:sz w:val="24"/>
          <w:szCs w:val="24"/>
        </w:rPr>
        <w:t>:</w:t>
      </w:r>
    </w:p>
    <w:p w:rsidR="004D783A" w:rsidRPr="00D55982" w:rsidRDefault="004D783A" w:rsidP="00D55982">
      <w:pPr>
        <w:pStyle w:val="ListParagraph"/>
        <w:numPr>
          <w:ilvl w:val="0"/>
          <w:numId w:val="2"/>
        </w:numPr>
        <w:rPr>
          <w:rFonts w:ascii="Bookman Old Style" w:hAnsi="Bookman Old Style"/>
          <w:sz w:val="24"/>
          <w:szCs w:val="24"/>
        </w:rPr>
      </w:pPr>
      <w:r w:rsidRPr="00D55982">
        <w:rPr>
          <w:rFonts w:ascii="Bookman Old Style" w:hAnsi="Bookman Old Style"/>
          <w:sz w:val="24"/>
          <w:szCs w:val="24"/>
        </w:rPr>
        <w:t xml:space="preserve">uses the Ministry of Education’s 5-year plan, </w:t>
      </w:r>
      <w:proofErr w:type="spellStart"/>
      <w:r w:rsidRPr="00D55982">
        <w:rPr>
          <w:rFonts w:ascii="Bookman Old Style" w:hAnsi="Bookman Old Style"/>
          <w:b/>
          <w:color w:val="1F497D" w:themeColor="text2"/>
          <w:sz w:val="24"/>
          <w:szCs w:val="24"/>
        </w:rPr>
        <w:t>Ka</w:t>
      </w:r>
      <w:proofErr w:type="spellEnd"/>
      <w:r w:rsidRPr="00D55982">
        <w:rPr>
          <w:rFonts w:ascii="Bookman Old Style" w:hAnsi="Bookman Old Style"/>
          <w:b/>
          <w:color w:val="1F497D" w:themeColor="text2"/>
          <w:sz w:val="24"/>
          <w:szCs w:val="24"/>
        </w:rPr>
        <w:t xml:space="preserve"> </w:t>
      </w:r>
      <w:proofErr w:type="spellStart"/>
      <w:r w:rsidRPr="00D55982">
        <w:rPr>
          <w:rFonts w:ascii="Bookman Old Style" w:hAnsi="Bookman Old Style"/>
          <w:b/>
          <w:color w:val="1F497D" w:themeColor="text2"/>
          <w:sz w:val="24"/>
          <w:szCs w:val="24"/>
        </w:rPr>
        <w:t>Hikitia</w:t>
      </w:r>
      <w:proofErr w:type="spellEnd"/>
      <w:r w:rsidRPr="00D55982">
        <w:rPr>
          <w:rFonts w:ascii="Bookman Old Style" w:hAnsi="Bookman Old Style"/>
          <w:b/>
          <w:color w:val="1F497D" w:themeColor="text2"/>
          <w:sz w:val="24"/>
          <w:szCs w:val="24"/>
        </w:rPr>
        <w:t xml:space="preserve"> – Accelerating Success: The Maori Education Strategy 2013-2017</w:t>
      </w:r>
      <w:r w:rsidRPr="00D55982">
        <w:rPr>
          <w:rFonts w:ascii="Bookman Old Style" w:hAnsi="Bookman Old Style"/>
          <w:sz w:val="24"/>
          <w:szCs w:val="24"/>
        </w:rPr>
        <w:t>, in our thinking, planning, and action for Maori learners</w:t>
      </w:r>
    </w:p>
    <w:p w:rsidR="004D783A" w:rsidRPr="00D55982" w:rsidRDefault="004D783A" w:rsidP="00D55982">
      <w:pPr>
        <w:pStyle w:val="ListParagraph"/>
        <w:numPr>
          <w:ilvl w:val="0"/>
          <w:numId w:val="2"/>
        </w:numPr>
        <w:rPr>
          <w:rFonts w:ascii="Bookman Old Style" w:hAnsi="Bookman Old Style"/>
          <w:sz w:val="24"/>
          <w:szCs w:val="24"/>
        </w:rPr>
      </w:pPr>
      <w:proofErr w:type="gramStart"/>
      <w:r w:rsidRPr="00D55982">
        <w:rPr>
          <w:rFonts w:ascii="Bookman Old Style" w:hAnsi="Bookman Old Style"/>
          <w:sz w:val="24"/>
          <w:szCs w:val="24"/>
        </w:rPr>
        <w:t>tracks</w:t>
      </w:r>
      <w:proofErr w:type="gramEnd"/>
      <w:r w:rsidRPr="00D55982">
        <w:rPr>
          <w:rFonts w:ascii="Bookman Old Style" w:hAnsi="Bookman Old Style"/>
          <w:sz w:val="24"/>
          <w:szCs w:val="24"/>
        </w:rPr>
        <w:t xml:space="preserve"> the achievement of all Maori students using our student management system (SMS).</w:t>
      </w:r>
    </w:p>
    <w:p w:rsidR="004D783A" w:rsidRPr="00D55982" w:rsidRDefault="004D783A" w:rsidP="00D55982">
      <w:pPr>
        <w:pStyle w:val="ListParagraph"/>
        <w:numPr>
          <w:ilvl w:val="0"/>
          <w:numId w:val="2"/>
        </w:numPr>
        <w:rPr>
          <w:rFonts w:ascii="Bookman Old Style" w:hAnsi="Bookman Old Style"/>
          <w:sz w:val="24"/>
          <w:szCs w:val="24"/>
        </w:rPr>
      </w:pPr>
      <w:r w:rsidRPr="00D55982">
        <w:rPr>
          <w:rFonts w:ascii="Bookman Old Style" w:hAnsi="Bookman Old Style"/>
          <w:sz w:val="24"/>
          <w:szCs w:val="24"/>
        </w:rPr>
        <w:t>identifies any areas where a Maori student’s educational achievement is not in line with their peers</w:t>
      </w:r>
    </w:p>
    <w:p w:rsidR="004D783A" w:rsidRPr="00D55982" w:rsidRDefault="004D783A" w:rsidP="00D55982">
      <w:pPr>
        <w:pStyle w:val="ListParagraph"/>
        <w:numPr>
          <w:ilvl w:val="0"/>
          <w:numId w:val="2"/>
        </w:numPr>
        <w:rPr>
          <w:rFonts w:ascii="Bookman Old Style" w:hAnsi="Bookman Old Style"/>
          <w:sz w:val="24"/>
          <w:szCs w:val="24"/>
        </w:rPr>
      </w:pPr>
      <w:r w:rsidRPr="00D55982">
        <w:rPr>
          <w:rFonts w:ascii="Bookman Old Style" w:hAnsi="Bookman Old Style"/>
          <w:sz w:val="24"/>
          <w:szCs w:val="24"/>
        </w:rPr>
        <w:t>ensures that support programmes for Maori students are provided, if necessary</w:t>
      </w:r>
    </w:p>
    <w:p w:rsidR="004D783A" w:rsidRPr="00D55982" w:rsidRDefault="004D783A" w:rsidP="00D55982">
      <w:pPr>
        <w:pStyle w:val="ListParagraph"/>
        <w:numPr>
          <w:ilvl w:val="0"/>
          <w:numId w:val="2"/>
        </w:numPr>
        <w:rPr>
          <w:rFonts w:ascii="Bookman Old Style" w:hAnsi="Bookman Old Style"/>
          <w:sz w:val="24"/>
          <w:szCs w:val="24"/>
        </w:rPr>
      </w:pPr>
      <w:r w:rsidRPr="00D55982">
        <w:rPr>
          <w:rFonts w:ascii="Bookman Old Style" w:hAnsi="Bookman Old Style"/>
          <w:sz w:val="24"/>
          <w:szCs w:val="24"/>
        </w:rPr>
        <w:t>supports staff in implementing effective practices that promote success for Maori students</w:t>
      </w:r>
    </w:p>
    <w:p w:rsidR="004D783A" w:rsidRPr="00D55982" w:rsidRDefault="004D783A" w:rsidP="00D55982">
      <w:pPr>
        <w:pStyle w:val="ListParagraph"/>
        <w:numPr>
          <w:ilvl w:val="0"/>
          <w:numId w:val="2"/>
        </w:numPr>
        <w:rPr>
          <w:rFonts w:ascii="Bookman Old Style" w:hAnsi="Bookman Old Style"/>
          <w:sz w:val="24"/>
          <w:szCs w:val="24"/>
        </w:rPr>
      </w:pPr>
      <w:r w:rsidRPr="00D55982">
        <w:rPr>
          <w:rFonts w:ascii="Bookman Old Style" w:hAnsi="Bookman Old Style"/>
          <w:sz w:val="24"/>
          <w:szCs w:val="24"/>
        </w:rPr>
        <w:t>evaluates the impact of these programmes and practices and uses this information in our self-review</w:t>
      </w:r>
    </w:p>
    <w:p w:rsidR="004D783A" w:rsidRPr="00D55982" w:rsidRDefault="004D783A" w:rsidP="00D55982">
      <w:pPr>
        <w:pStyle w:val="ListParagraph"/>
        <w:numPr>
          <w:ilvl w:val="0"/>
          <w:numId w:val="2"/>
        </w:numPr>
        <w:rPr>
          <w:rFonts w:ascii="Bookman Old Style" w:hAnsi="Bookman Old Style"/>
          <w:sz w:val="24"/>
          <w:szCs w:val="24"/>
        </w:rPr>
      </w:pPr>
      <w:proofErr w:type="gramStart"/>
      <w:r w:rsidRPr="00D55982">
        <w:rPr>
          <w:rFonts w:ascii="Bookman Old Style" w:hAnsi="Bookman Old Style"/>
          <w:sz w:val="24"/>
          <w:szCs w:val="24"/>
        </w:rPr>
        <w:t>reports</w:t>
      </w:r>
      <w:proofErr w:type="gramEnd"/>
      <w:r w:rsidRPr="00D55982">
        <w:rPr>
          <w:rFonts w:ascii="Bookman Old Style" w:hAnsi="Bookman Old Style"/>
          <w:sz w:val="24"/>
          <w:szCs w:val="24"/>
        </w:rPr>
        <w:t xml:space="preserve"> regularly on the progress of Maori students to parents, the board, and the Ministry of Education, as required by NAG 2a relating to National Standards.</w:t>
      </w:r>
    </w:p>
    <w:p w:rsidR="00D55982" w:rsidRPr="00D55982" w:rsidRDefault="00D55982">
      <w:pPr>
        <w:rPr>
          <w:rFonts w:ascii="Bookman Old Style" w:hAnsi="Bookman Old Style"/>
          <w:sz w:val="24"/>
          <w:szCs w:val="24"/>
        </w:rPr>
      </w:pPr>
    </w:p>
    <w:p w:rsidR="00D55982" w:rsidRPr="00D55982" w:rsidRDefault="00D55982">
      <w:pPr>
        <w:rPr>
          <w:rFonts w:ascii="Bookman Old Style" w:hAnsi="Bookman Old Style"/>
          <w:b/>
          <w:color w:val="1F497D" w:themeColor="text2"/>
          <w:sz w:val="24"/>
          <w:szCs w:val="24"/>
        </w:rPr>
      </w:pPr>
      <w:r w:rsidRPr="00D55982">
        <w:rPr>
          <w:rFonts w:ascii="Bookman Old Style" w:hAnsi="Bookman Old Style"/>
          <w:b/>
          <w:color w:val="1F497D" w:themeColor="text2"/>
          <w:sz w:val="24"/>
          <w:szCs w:val="24"/>
        </w:rPr>
        <w:t>Legislation</w:t>
      </w:r>
    </w:p>
    <w:p w:rsidR="00D55982" w:rsidRPr="00D55982" w:rsidRDefault="00D55982">
      <w:pPr>
        <w:rPr>
          <w:rFonts w:ascii="Bookman Old Style" w:hAnsi="Bookman Old Style"/>
          <w:sz w:val="24"/>
          <w:szCs w:val="24"/>
        </w:rPr>
      </w:pPr>
      <w:r w:rsidRPr="00D55982">
        <w:rPr>
          <w:rFonts w:ascii="Bookman Old Style" w:hAnsi="Bookman Old Style"/>
          <w:sz w:val="24"/>
          <w:szCs w:val="24"/>
        </w:rPr>
        <w:t>Education Act 1989</w:t>
      </w:r>
    </w:p>
    <w:p w:rsidR="00D55982" w:rsidRPr="00D55982" w:rsidRDefault="00D55982">
      <w:pPr>
        <w:rPr>
          <w:rFonts w:ascii="Bookman Old Style" w:hAnsi="Bookman Old Style"/>
          <w:b/>
          <w:color w:val="1F497D" w:themeColor="text2"/>
          <w:sz w:val="24"/>
          <w:szCs w:val="24"/>
        </w:rPr>
      </w:pPr>
      <w:r w:rsidRPr="00D55982">
        <w:rPr>
          <w:rFonts w:ascii="Bookman Old Style" w:hAnsi="Bookman Old Style"/>
          <w:b/>
          <w:color w:val="1F497D" w:themeColor="text2"/>
          <w:sz w:val="24"/>
          <w:szCs w:val="24"/>
        </w:rPr>
        <w:lastRenderedPageBreak/>
        <w:t>Resources</w:t>
      </w:r>
    </w:p>
    <w:p w:rsidR="00D55982" w:rsidRPr="00D55982" w:rsidRDefault="00D55982" w:rsidP="00D55982">
      <w:pPr>
        <w:pStyle w:val="ListParagraph"/>
        <w:numPr>
          <w:ilvl w:val="0"/>
          <w:numId w:val="1"/>
        </w:numPr>
        <w:rPr>
          <w:rFonts w:ascii="Bookman Old Style" w:hAnsi="Bookman Old Style"/>
          <w:color w:val="1F497D" w:themeColor="text2"/>
          <w:sz w:val="24"/>
          <w:szCs w:val="24"/>
        </w:rPr>
      </w:pPr>
      <w:proofErr w:type="spellStart"/>
      <w:r w:rsidRPr="00D55982">
        <w:rPr>
          <w:rFonts w:ascii="Bookman Old Style" w:hAnsi="Bookman Old Style"/>
          <w:color w:val="1F497D" w:themeColor="text2"/>
          <w:sz w:val="24"/>
          <w:szCs w:val="24"/>
        </w:rPr>
        <w:t>Tataiako</w:t>
      </w:r>
      <w:proofErr w:type="spellEnd"/>
      <w:r w:rsidRPr="00D55982">
        <w:rPr>
          <w:rFonts w:ascii="Bookman Old Style" w:hAnsi="Bookman Old Style"/>
          <w:color w:val="1F497D" w:themeColor="text2"/>
          <w:sz w:val="24"/>
          <w:szCs w:val="24"/>
        </w:rPr>
        <w:t xml:space="preserve">:  Cultural competencies for teachers of Maori learners to enhance </w:t>
      </w:r>
      <w:proofErr w:type="gramStart"/>
      <w:r w:rsidRPr="00D55982">
        <w:rPr>
          <w:rFonts w:ascii="Bookman Old Style" w:hAnsi="Bookman Old Style"/>
          <w:color w:val="1F497D" w:themeColor="text2"/>
          <w:sz w:val="24"/>
          <w:szCs w:val="24"/>
        </w:rPr>
        <w:t>teachers</w:t>
      </w:r>
      <w:proofErr w:type="gramEnd"/>
      <w:r w:rsidRPr="00D55982">
        <w:rPr>
          <w:rFonts w:ascii="Bookman Old Style" w:hAnsi="Bookman Old Style"/>
          <w:color w:val="1F497D" w:themeColor="text2"/>
          <w:sz w:val="24"/>
          <w:szCs w:val="24"/>
        </w:rPr>
        <w:t xml:space="preserve"> relationships and engagement with Maori learners and their whanau and iwi.</w:t>
      </w:r>
    </w:p>
    <w:p w:rsidR="00D55982" w:rsidRPr="00D55982" w:rsidRDefault="00D55982" w:rsidP="00D55982">
      <w:pPr>
        <w:pStyle w:val="ListParagraph"/>
        <w:numPr>
          <w:ilvl w:val="0"/>
          <w:numId w:val="1"/>
        </w:numPr>
        <w:rPr>
          <w:rFonts w:ascii="Bookman Old Style" w:hAnsi="Bookman Old Style"/>
          <w:color w:val="1F497D" w:themeColor="text2"/>
          <w:sz w:val="24"/>
          <w:szCs w:val="24"/>
        </w:rPr>
      </w:pPr>
      <w:r w:rsidRPr="00D55982">
        <w:rPr>
          <w:rFonts w:ascii="Bookman Old Style" w:hAnsi="Bookman Old Style"/>
          <w:color w:val="1F497D" w:themeColor="text2"/>
          <w:sz w:val="24"/>
          <w:szCs w:val="24"/>
        </w:rPr>
        <w:t xml:space="preserve">NZSTA </w:t>
      </w:r>
      <w:proofErr w:type="spellStart"/>
      <w:r w:rsidRPr="00D55982">
        <w:rPr>
          <w:rFonts w:ascii="Bookman Old Style" w:hAnsi="Bookman Old Style"/>
          <w:color w:val="1F497D" w:themeColor="text2"/>
          <w:sz w:val="24"/>
          <w:szCs w:val="24"/>
        </w:rPr>
        <w:t>Hauta</w:t>
      </w:r>
      <w:proofErr w:type="spellEnd"/>
      <w:r w:rsidRPr="00D55982">
        <w:rPr>
          <w:rFonts w:ascii="Bookman Old Style" w:hAnsi="Bookman Old Style"/>
          <w:color w:val="1F497D" w:themeColor="text2"/>
          <w:sz w:val="24"/>
          <w:szCs w:val="24"/>
        </w:rPr>
        <w:t>: Maori cultural responsiveness self review tool for boards of trustees to assess how culturally responsive the school is for Maori, and identify priorities for development.</w:t>
      </w:r>
    </w:p>
    <w:p w:rsidR="004D783A" w:rsidRPr="004D783A" w:rsidRDefault="004D783A">
      <w:pPr>
        <w:rPr>
          <w:b/>
          <w:sz w:val="40"/>
          <w:szCs w:val="40"/>
        </w:rPr>
      </w:pPr>
    </w:p>
    <w:sectPr w:rsidR="004D783A" w:rsidRPr="004D78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A47379"/>
    <w:multiLevelType w:val="hybridMultilevel"/>
    <w:tmpl w:val="8B1E9A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75CA0535"/>
    <w:multiLevelType w:val="hybridMultilevel"/>
    <w:tmpl w:val="E560159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83A"/>
    <w:rsid w:val="000B4B7F"/>
    <w:rsid w:val="004D783A"/>
    <w:rsid w:val="009A4AB1"/>
    <w:rsid w:val="00BF64AE"/>
    <w:rsid w:val="00D5598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59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59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298</Words>
  <Characters>1704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2017-02-21T22:12:00Z</cp:lastPrinted>
  <dcterms:created xsi:type="dcterms:W3CDTF">2017-02-21T21:43:00Z</dcterms:created>
  <dcterms:modified xsi:type="dcterms:W3CDTF">2017-02-21T22:13:00Z</dcterms:modified>
</cp:coreProperties>
</file>